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A0" w:rsidRDefault="00F11F3F" w:rsidP="00F11F3F">
      <w:pPr>
        <w:pStyle w:val="Heading1"/>
      </w:pPr>
      <w:r>
        <w:t xml:space="preserve">WRAP RHPWG Monitoring </w:t>
      </w:r>
      <w:r w:rsidR="00103D71">
        <w:t>&amp; Glide Slope Workgroup</w:t>
      </w:r>
    </w:p>
    <w:p w:rsidR="00103D71" w:rsidRDefault="00103D71" w:rsidP="00103D71">
      <w:r>
        <w:t xml:space="preserve">Conference Call </w:t>
      </w:r>
      <w:r w:rsidR="00182170">
        <w:t>October 4</w:t>
      </w:r>
      <w:r>
        <w:t>, 2018</w:t>
      </w:r>
    </w:p>
    <w:p w:rsidR="0092681C" w:rsidRPr="00103D71" w:rsidRDefault="0092681C" w:rsidP="00103D71">
      <w:r>
        <w:t>Agenda:</w:t>
      </w:r>
    </w:p>
    <w:p w:rsidR="00F11F3F" w:rsidRDefault="00F11F3F" w:rsidP="00103D71">
      <w:pPr>
        <w:pStyle w:val="ListParagraph"/>
        <w:numPr>
          <w:ilvl w:val="0"/>
          <w:numId w:val="2"/>
        </w:numPr>
      </w:pPr>
      <w:r>
        <w:t>Roll Call</w:t>
      </w:r>
    </w:p>
    <w:p w:rsidR="005B44D8" w:rsidRDefault="005B44D8" w:rsidP="005B44D8">
      <w:pPr>
        <w:pStyle w:val="ListParagraph"/>
        <w:numPr>
          <w:ilvl w:val="1"/>
          <w:numId w:val="2"/>
        </w:numPr>
      </w:pPr>
      <w:r>
        <w:t>Arizona - Ryan</w:t>
      </w:r>
    </w:p>
    <w:p w:rsidR="005B44D8" w:rsidRDefault="005B44D8" w:rsidP="005B44D8">
      <w:pPr>
        <w:pStyle w:val="ListParagraph"/>
        <w:numPr>
          <w:ilvl w:val="1"/>
          <w:numId w:val="2"/>
        </w:numPr>
      </w:pPr>
      <w:r>
        <w:t>California - Tina</w:t>
      </w:r>
    </w:p>
    <w:p w:rsidR="005B44D8" w:rsidRDefault="005B44D8" w:rsidP="005B44D8">
      <w:pPr>
        <w:pStyle w:val="ListParagraph"/>
        <w:numPr>
          <w:ilvl w:val="1"/>
          <w:numId w:val="2"/>
        </w:numPr>
      </w:pPr>
      <w:r>
        <w:t>Montana – Brandon, Kristen, Rebecca</w:t>
      </w:r>
    </w:p>
    <w:p w:rsidR="005B44D8" w:rsidRDefault="005B44D8" w:rsidP="005B44D8">
      <w:pPr>
        <w:pStyle w:val="ListParagraph"/>
        <w:numPr>
          <w:ilvl w:val="1"/>
          <w:numId w:val="2"/>
        </w:numPr>
      </w:pPr>
      <w:r>
        <w:t>New Mexico - Cindy</w:t>
      </w:r>
    </w:p>
    <w:p w:rsidR="005B44D8" w:rsidRDefault="005B44D8" w:rsidP="005B44D8">
      <w:pPr>
        <w:pStyle w:val="ListParagraph"/>
        <w:numPr>
          <w:ilvl w:val="1"/>
          <w:numId w:val="2"/>
        </w:numPr>
      </w:pPr>
      <w:r>
        <w:t>Wyoming - Amber</w:t>
      </w:r>
    </w:p>
    <w:p w:rsidR="005B44D8" w:rsidRDefault="005B44D8" w:rsidP="005B44D8">
      <w:pPr>
        <w:pStyle w:val="ListParagraph"/>
        <w:numPr>
          <w:ilvl w:val="1"/>
          <w:numId w:val="2"/>
        </w:numPr>
      </w:pPr>
      <w:r>
        <w:t>NPS – Pat</w:t>
      </w:r>
    </w:p>
    <w:p w:rsidR="005B44D8" w:rsidRDefault="005B44D8" w:rsidP="005B44D8">
      <w:pPr>
        <w:pStyle w:val="ListParagraph"/>
        <w:numPr>
          <w:ilvl w:val="1"/>
          <w:numId w:val="2"/>
        </w:numPr>
      </w:pPr>
      <w:r>
        <w:t>EPA – Brett</w:t>
      </w:r>
    </w:p>
    <w:p w:rsidR="005B44D8" w:rsidRDefault="005B44D8" w:rsidP="005B44D8">
      <w:pPr>
        <w:pStyle w:val="ListParagraph"/>
        <w:numPr>
          <w:ilvl w:val="1"/>
          <w:numId w:val="2"/>
        </w:numPr>
      </w:pPr>
      <w:r>
        <w:t>Idaho - Pascale</w:t>
      </w:r>
    </w:p>
    <w:p w:rsidR="00F11F3F" w:rsidRDefault="00F11F3F" w:rsidP="00103D71">
      <w:pPr>
        <w:pStyle w:val="ListParagraph"/>
        <w:numPr>
          <w:ilvl w:val="0"/>
          <w:numId w:val="2"/>
        </w:numPr>
      </w:pPr>
      <w:r>
        <w:t>Administrative</w:t>
      </w:r>
    </w:p>
    <w:p w:rsidR="005B44D8" w:rsidRDefault="002C5A7A" w:rsidP="005B44D8">
      <w:pPr>
        <w:pStyle w:val="ListParagraph"/>
        <w:numPr>
          <w:ilvl w:val="1"/>
          <w:numId w:val="2"/>
        </w:numPr>
      </w:pPr>
      <w:r w:rsidRPr="00882F89">
        <w:t>Current Notes</w:t>
      </w:r>
      <w:r w:rsidR="00C8556E" w:rsidRPr="00882F89">
        <w:t xml:space="preserve"> </w:t>
      </w:r>
      <w:r w:rsidR="00956EAC" w:rsidRPr="00882F89">
        <w:t>–</w:t>
      </w:r>
      <w:r w:rsidR="00C8556E" w:rsidRPr="00882F89">
        <w:t xml:space="preserve"> </w:t>
      </w:r>
      <w:r w:rsidR="00182170">
        <w:rPr>
          <w:i/>
        </w:rPr>
        <w:t>Montana</w:t>
      </w:r>
      <w:r w:rsidR="005B44D8">
        <w:rPr>
          <w:i/>
        </w:rPr>
        <w:t xml:space="preserve"> </w:t>
      </w:r>
    </w:p>
    <w:p w:rsidR="00EE6F25" w:rsidRPr="00882F89" w:rsidRDefault="00E97CDA" w:rsidP="00EE6F25">
      <w:pPr>
        <w:pStyle w:val="ListParagraph"/>
        <w:numPr>
          <w:ilvl w:val="1"/>
          <w:numId w:val="2"/>
        </w:numPr>
      </w:pPr>
      <w:r>
        <w:t>Subcommittee task</w:t>
      </w:r>
      <w:r w:rsidR="00EE6F25">
        <w:t xml:space="preserve"> timeline at the </w:t>
      </w:r>
      <w:r w:rsidR="000876BF">
        <w:t>end</w:t>
      </w:r>
      <w:r w:rsidR="00EE6F25">
        <w:t xml:space="preserve"> of this </w:t>
      </w:r>
      <w:r w:rsidR="000876BF">
        <w:t>agenda</w:t>
      </w:r>
    </w:p>
    <w:p w:rsidR="000C6139" w:rsidRDefault="002C5A7A" w:rsidP="00D848D1">
      <w:pPr>
        <w:pStyle w:val="ListParagraph"/>
        <w:numPr>
          <w:ilvl w:val="1"/>
          <w:numId w:val="2"/>
        </w:numPr>
      </w:pPr>
      <w:r>
        <w:t>Workgroup/Subcommittee u</w:t>
      </w:r>
      <w:r w:rsidR="00C8556E">
        <w:t>pdates</w:t>
      </w:r>
      <w:r w:rsidR="00EE6F25">
        <w:t xml:space="preserve"> (</w:t>
      </w:r>
      <w:hyperlink r:id="rId6" w:history="1">
        <w:r w:rsidR="00EE6F25" w:rsidRPr="001C7DBF">
          <w:rPr>
            <w:rStyle w:val="Hyperlink"/>
          </w:rPr>
          <w:t>https://www.wrapair2.org/TSC.aspx</w:t>
        </w:r>
      </w:hyperlink>
      <w:r w:rsidR="00D848D1">
        <w:t xml:space="preserve"> - </w:t>
      </w:r>
      <w:r w:rsidR="00D15749">
        <w:t>see the “Monthly Workplan Progr</w:t>
      </w:r>
      <w:r w:rsidR="00EE6F25">
        <w:t>ess Update” for the latest call</w:t>
      </w:r>
      <w:r w:rsidR="00D848D1">
        <w:t>)</w:t>
      </w:r>
    </w:p>
    <w:p w:rsidR="00A1713A" w:rsidRPr="003F09CF" w:rsidRDefault="008D35ED" w:rsidP="00182170">
      <w:pPr>
        <w:pStyle w:val="ListParagraph"/>
        <w:numPr>
          <w:ilvl w:val="1"/>
          <w:numId w:val="2"/>
        </w:numPr>
        <w:rPr>
          <w:rStyle w:val="Hyperlink"/>
          <w:color w:val="auto"/>
          <w:u w:val="none"/>
        </w:rPr>
      </w:pPr>
      <w:r>
        <w:t xml:space="preserve">Subcommittee </w:t>
      </w:r>
      <w:proofErr w:type="spellStart"/>
      <w:r>
        <w:t>Sharefile</w:t>
      </w:r>
      <w:proofErr w:type="spellEnd"/>
      <w:r>
        <w:t xml:space="preserve"> link: </w:t>
      </w:r>
      <w:hyperlink r:id="rId7" w:history="1">
        <w:r w:rsidRPr="006739E4">
          <w:rPr>
            <w:rStyle w:val="Hyperlink"/>
          </w:rPr>
          <w:t>https://azdeq.sharefile.com/d-sc6c4f002be1402ca</w:t>
        </w:r>
      </w:hyperlink>
    </w:p>
    <w:p w:rsidR="003F09CF" w:rsidRPr="00337655" w:rsidRDefault="003F09CF" w:rsidP="003F09CF">
      <w:pPr>
        <w:pStyle w:val="ListParagraph"/>
        <w:numPr>
          <w:ilvl w:val="2"/>
          <w:numId w:val="2"/>
        </w:numPr>
        <w:rPr>
          <w:b/>
        </w:rPr>
      </w:pPr>
      <w:r w:rsidRPr="00337655">
        <w:rPr>
          <w:b/>
        </w:rPr>
        <w:t xml:space="preserve">ACTION (Ryan) </w:t>
      </w:r>
      <w:r w:rsidR="005A5479" w:rsidRPr="00337655">
        <w:rPr>
          <w:b/>
        </w:rPr>
        <w:t>- Need</w:t>
      </w:r>
      <w:r w:rsidRPr="00337655">
        <w:rPr>
          <w:b/>
        </w:rPr>
        <w:t xml:space="preserve"> a link to the summary document. But you can get to it from the link above “Documents” Folder &gt; “Summary Doc” Folder.</w:t>
      </w:r>
    </w:p>
    <w:p w:rsidR="005B44D8" w:rsidRDefault="005B44D8" w:rsidP="005A5479">
      <w:pPr>
        <w:pStyle w:val="ListParagraph"/>
        <w:numPr>
          <w:ilvl w:val="1"/>
          <w:numId w:val="2"/>
        </w:numPr>
      </w:pPr>
      <w:r w:rsidRPr="005B44D8">
        <w:t>Let Ryan know if we need any additional links here.</w:t>
      </w:r>
    </w:p>
    <w:p w:rsidR="005B44D8" w:rsidRDefault="005B44D8" w:rsidP="005B44D8">
      <w:pPr>
        <w:pStyle w:val="ListParagraph"/>
        <w:numPr>
          <w:ilvl w:val="1"/>
          <w:numId w:val="2"/>
        </w:numPr>
      </w:pPr>
      <w:r>
        <w:t>Subcommittee Review</w:t>
      </w:r>
    </w:p>
    <w:p w:rsidR="003F09CF" w:rsidRPr="005B44D8" w:rsidRDefault="005B44D8" w:rsidP="00842FA6">
      <w:pPr>
        <w:pStyle w:val="ListParagraph"/>
        <w:numPr>
          <w:ilvl w:val="3"/>
          <w:numId w:val="2"/>
        </w:numPr>
      </w:pPr>
      <w:r>
        <w:t>RHPWG - Tom has published an interactive agenda from the 10/2 call. Cindy gave a teaser on the Friday webinar for TSS (10/5). Ramboll/Environ explained the SIP readiness assessment they will be doing this fall. WRAP is trying to better support state and group needs. Fire and Smoke EI are due on 10/17</w:t>
      </w:r>
      <w:r w:rsidR="005A5479">
        <w:t xml:space="preserve">. </w:t>
      </w:r>
      <w:r>
        <w:t>Task list will be created for all the different groups.</w:t>
      </w:r>
      <w:r w:rsidR="005A5479">
        <w:t xml:space="preserve"> </w:t>
      </w:r>
      <w:r>
        <w:t xml:space="preserve">Primary RH SIP contacts will be contacted in the next week or </w:t>
      </w:r>
      <w:r w:rsidR="00337655">
        <w:t>two by</w:t>
      </w:r>
      <w:r>
        <w:t xml:space="preserve"> Ramboll</w:t>
      </w:r>
    </w:p>
    <w:p w:rsidR="005A5479" w:rsidRDefault="00A1713A" w:rsidP="00EE6F25">
      <w:pPr>
        <w:pStyle w:val="ListParagraph"/>
        <w:numPr>
          <w:ilvl w:val="0"/>
          <w:numId w:val="2"/>
        </w:numPr>
      </w:pPr>
      <w:r>
        <w:t>MDGSS Summary Document Review</w:t>
      </w:r>
      <w:r w:rsidR="00445F41">
        <w:t xml:space="preserve"> – Additional volunteers (Tina and Pat)</w:t>
      </w:r>
      <w:r w:rsidR="003F09CF">
        <w:t xml:space="preserve">. </w:t>
      </w:r>
    </w:p>
    <w:p w:rsidR="005A5479" w:rsidRDefault="003F09CF" w:rsidP="005A5479">
      <w:pPr>
        <w:pStyle w:val="ListParagraph"/>
        <w:numPr>
          <w:ilvl w:val="1"/>
          <w:numId w:val="2"/>
        </w:numPr>
      </w:pPr>
      <w:r>
        <w:t>We will eventually have to present this work to other workgroups.</w:t>
      </w:r>
    </w:p>
    <w:p w:rsidR="005A5479" w:rsidRPr="00337655" w:rsidRDefault="003F09CF" w:rsidP="005A5479">
      <w:pPr>
        <w:pStyle w:val="ListParagraph"/>
        <w:numPr>
          <w:ilvl w:val="1"/>
          <w:numId w:val="2"/>
        </w:numPr>
        <w:rPr>
          <w:b/>
        </w:rPr>
      </w:pPr>
      <w:r>
        <w:t xml:space="preserve"> </w:t>
      </w:r>
      <w:r w:rsidRPr="00337655">
        <w:rPr>
          <w:b/>
        </w:rPr>
        <w:t>ACTION - Please volunteer for sections!</w:t>
      </w:r>
    </w:p>
    <w:p w:rsidR="005A5479" w:rsidRDefault="003F09CF" w:rsidP="005A5479">
      <w:pPr>
        <w:pStyle w:val="ListParagraph"/>
        <w:numPr>
          <w:ilvl w:val="1"/>
          <w:numId w:val="2"/>
        </w:numPr>
      </w:pPr>
      <w:r>
        <w:t>Maybe we can put questions into an executive summary</w:t>
      </w:r>
      <w:r w:rsidR="00337655">
        <w:t>?</w:t>
      </w:r>
      <w:r>
        <w:t xml:space="preserve"> These are the questions we asked and why we asked them. Then the document </w:t>
      </w:r>
      <w:r w:rsidR="005A5479">
        <w:t>will be in chronological order</w:t>
      </w:r>
      <w:r>
        <w:t xml:space="preserve">. The document should be a teaching tool </w:t>
      </w:r>
      <w:r w:rsidR="005A5479">
        <w:t>as well as</w:t>
      </w:r>
      <w:r>
        <w:t xml:space="preserve"> documentation. </w:t>
      </w:r>
    </w:p>
    <w:p w:rsidR="005A5479" w:rsidRDefault="00084898" w:rsidP="005A5479">
      <w:pPr>
        <w:pStyle w:val="ListParagraph"/>
        <w:numPr>
          <w:ilvl w:val="1"/>
          <w:numId w:val="2"/>
        </w:numPr>
      </w:pPr>
      <w:r>
        <w:t xml:space="preserve">We need to determine what conclusions we have drawn </w:t>
      </w:r>
      <w:r w:rsidR="005A5479">
        <w:t>by</w:t>
      </w:r>
      <w:r>
        <w:t xml:space="preserve"> December and where we need to keep working. </w:t>
      </w:r>
    </w:p>
    <w:p w:rsidR="005A5479" w:rsidRPr="00337655" w:rsidRDefault="00084898" w:rsidP="005A5479">
      <w:pPr>
        <w:pStyle w:val="ListParagraph"/>
        <w:numPr>
          <w:ilvl w:val="1"/>
          <w:numId w:val="2"/>
        </w:numPr>
        <w:rPr>
          <w:b/>
        </w:rPr>
      </w:pPr>
      <w:r w:rsidRPr="00337655">
        <w:rPr>
          <w:b/>
        </w:rPr>
        <w:t>ACTION - First draft due end of October.</w:t>
      </w:r>
    </w:p>
    <w:p w:rsidR="00A1713A" w:rsidRDefault="00084898" w:rsidP="0076613D">
      <w:pPr>
        <w:pStyle w:val="ListParagraph"/>
        <w:numPr>
          <w:ilvl w:val="1"/>
          <w:numId w:val="2"/>
        </w:numPr>
      </w:pPr>
      <w:r>
        <w:t xml:space="preserve"> </w:t>
      </w:r>
      <w:r w:rsidR="005A5479">
        <w:t xml:space="preserve">The control measures group needs us to make decisions sooner rather than later. </w:t>
      </w:r>
      <w:r>
        <w:t xml:space="preserve">The modeling contract timeline says we don’t need to talk to the modeling group until December because the contractors are not in place to have a conversation yet. </w:t>
      </w:r>
    </w:p>
    <w:p w:rsidR="005A5479" w:rsidRDefault="005A5479" w:rsidP="005A5479">
      <w:pPr>
        <w:pStyle w:val="ListParagraph"/>
        <w:numPr>
          <w:ilvl w:val="0"/>
          <w:numId w:val="2"/>
        </w:numPr>
      </w:pPr>
      <w:r>
        <w:t>Summary Document Section Assignments</w:t>
      </w:r>
    </w:p>
    <w:p w:rsidR="003F09CF" w:rsidRDefault="003F09CF" w:rsidP="003F09CF">
      <w:pPr>
        <w:pStyle w:val="ListParagraph"/>
        <w:numPr>
          <w:ilvl w:val="1"/>
          <w:numId w:val="2"/>
        </w:numPr>
      </w:pPr>
      <w:r>
        <w:lastRenderedPageBreak/>
        <w:t xml:space="preserve">Executive Summary with Q&amp;A – This will need to be added after the rest of the document is written up. </w:t>
      </w:r>
    </w:p>
    <w:p w:rsidR="00182170" w:rsidRDefault="00182170" w:rsidP="00182170">
      <w:pPr>
        <w:pStyle w:val="ListParagraph"/>
        <w:numPr>
          <w:ilvl w:val="1"/>
          <w:numId w:val="2"/>
        </w:numPr>
        <w:spacing w:after="0" w:line="240" w:lineRule="auto"/>
        <w:contextualSpacing w:val="0"/>
      </w:pPr>
      <w:r>
        <w:t>Purpose</w:t>
      </w:r>
      <w:r w:rsidR="00337655">
        <w:t xml:space="preserve"> - ?</w:t>
      </w:r>
    </w:p>
    <w:p w:rsidR="00182170" w:rsidRDefault="00445F41" w:rsidP="00182170">
      <w:pPr>
        <w:pStyle w:val="ListParagraph"/>
        <w:numPr>
          <w:ilvl w:val="1"/>
          <w:numId w:val="2"/>
        </w:numPr>
        <w:spacing w:after="0" w:line="240" w:lineRule="auto"/>
        <w:contextualSpacing w:val="0"/>
      </w:pPr>
      <w:r>
        <w:t xml:space="preserve">Metric </w:t>
      </w:r>
      <w:r w:rsidR="00182170">
        <w:t>Overview/History/etc. (</w:t>
      </w:r>
      <w:r w:rsidR="00182170" w:rsidRPr="00445F41">
        <w:rPr>
          <w:i/>
        </w:rPr>
        <w:t>proposed new section</w:t>
      </w:r>
      <w:r w:rsidR="00182170">
        <w:t>)</w:t>
      </w:r>
      <w:r>
        <w:t xml:space="preserve"> </w:t>
      </w:r>
      <w:r w:rsidR="003F09CF">
        <w:t>–</w:t>
      </w:r>
      <w:r>
        <w:t xml:space="preserve"> Tom</w:t>
      </w:r>
      <w:r w:rsidR="003F09CF">
        <w:t xml:space="preserve"> and Pat </w:t>
      </w:r>
    </w:p>
    <w:p w:rsidR="00182170" w:rsidRDefault="00182170" w:rsidP="00182170">
      <w:pPr>
        <w:pStyle w:val="ListParagraph"/>
        <w:numPr>
          <w:ilvl w:val="1"/>
          <w:numId w:val="2"/>
        </w:numPr>
        <w:spacing w:after="0" w:line="240" w:lineRule="auto"/>
        <w:contextualSpacing w:val="0"/>
      </w:pPr>
      <w:r>
        <w:t>Initial Data Usage</w:t>
      </w:r>
      <w:r w:rsidR="00445F41">
        <w:t xml:space="preserve"> - Tom</w:t>
      </w:r>
    </w:p>
    <w:p w:rsidR="00182170" w:rsidRDefault="00182170" w:rsidP="00182170">
      <w:pPr>
        <w:pStyle w:val="ListParagraph"/>
        <w:numPr>
          <w:ilvl w:val="1"/>
          <w:numId w:val="2"/>
        </w:numPr>
        <w:spacing w:after="0" w:line="240" w:lineRule="auto"/>
        <w:contextualSpacing w:val="0"/>
      </w:pPr>
      <w:r>
        <w:t>Natural Haze vs Controllable Impairment vs Uncontrollable Sources</w:t>
      </w:r>
      <w:r w:rsidR="003F09CF">
        <w:t xml:space="preserve"> – Pat and Tina</w:t>
      </w:r>
    </w:p>
    <w:p w:rsidR="00182170" w:rsidRDefault="00182170" w:rsidP="00182170">
      <w:pPr>
        <w:pStyle w:val="ListParagraph"/>
        <w:numPr>
          <w:ilvl w:val="1"/>
          <w:numId w:val="2"/>
        </w:numPr>
        <w:spacing w:after="0" w:line="240" w:lineRule="auto"/>
        <w:contextualSpacing w:val="0"/>
      </w:pPr>
      <w:r>
        <w:t>Calculation Options</w:t>
      </w:r>
      <w:r w:rsidR="003F09CF">
        <w:t xml:space="preserve"> - Kristen</w:t>
      </w:r>
    </w:p>
    <w:p w:rsidR="00182170" w:rsidRDefault="00182170" w:rsidP="00182170">
      <w:pPr>
        <w:pStyle w:val="ListParagraph"/>
        <w:numPr>
          <w:ilvl w:val="1"/>
          <w:numId w:val="2"/>
        </w:numPr>
        <w:spacing w:after="0" w:line="240" w:lineRule="auto"/>
        <w:contextualSpacing w:val="0"/>
      </w:pPr>
      <w:r>
        <w:t>Work Products</w:t>
      </w:r>
      <w:r w:rsidR="00445F41">
        <w:t xml:space="preserve"> - Tom</w:t>
      </w:r>
    </w:p>
    <w:p w:rsidR="00182170" w:rsidRDefault="00182170" w:rsidP="00182170">
      <w:pPr>
        <w:pStyle w:val="ListParagraph"/>
        <w:numPr>
          <w:ilvl w:val="1"/>
          <w:numId w:val="2"/>
        </w:numPr>
        <w:spacing w:after="0" w:line="240" w:lineRule="auto"/>
        <w:contextualSpacing w:val="0"/>
      </w:pPr>
      <w:r>
        <w:t>Coordination between Subcommittees and Workgroups</w:t>
      </w:r>
      <w:r w:rsidR="00445F41">
        <w:t xml:space="preserve"> - Ryan</w:t>
      </w:r>
    </w:p>
    <w:p w:rsidR="002F2D6E" w:rsidRDefault="00BD44C3" w:rsidP="00EE6F25">
      <w:pPr>
        <w:pStyle w:val="ListParagraph"/>
        <w:numPr>
          <w:ilvl w:val="0"/>
          <w:numId w:val="2"/>
        </w:numPr>
      </w:pPr>
      <w:r>
        <w:t xml:space="preserve">Call for </w:t>
      </w:r>
      <w:r w:rsidR="0044007D">
        <w:t>N</w:t>
      </w:r>
      <w:r w:rsidR="00E97CDA">
        <w:t>atural C</w:t>
      </w:r>
      <w:r w:rsidR="009B15E4">
        <w:t xml:space="preserve">onditions </w:t>
      </w:r>
      <w:r w:rsidR="00A1713A">
        <w:t>analysis updates</w:t>
      </w:r>
      <w:r>
        <w:t xml:space="preserve"> </w:t>
      </w:r>
    </w:p>
    <w:p w:rsidR="00587D3E" w:rsidRDefault="00587D3E" w:rsidP="00587D3E">
      <w:pPr>
        <w:pStyle w:val="ListParagraph"/>
        <w:numPr>
          <w:ilvl w:val="1"/>
          <w:numId w:val="2"/>
        </w:numPr>
      </w:pPr>
      <w:r>
        <w:t xml:space="preserve">Ryan, Brandon, and Tina have been working on Natural Conditions to give a general overview of how it works. </w:t>
      </w:r>
    </w:p>
    <w:p w:rsidR="00587D3E" w:rsidRDefault="00587D3E" w:rsidP="00587D3E">
      <w:pPr>
        <w:pStyle w:val="ListParagraph"/>
        <w:numPr>
          <w:ilvl w:val="1"/>
          <w:numId w:val="2"/>
        </w:numPr>
      </w:pPr>
      <w:r>
        <w:t>Cindy looked at how the data looks different if you consider all carbon natural. Also looking at trends. Is there a way to look at what trends we are seeing to say what natural conditions are in 2028 and 2064</w:t>
      </w:r>
      <w:r w:rsidR="005A5479">
        <w:t>?</w:t>
      </w:r>
      <w:r>
        <w:t xml:space="preserve"> </w:t>
      </w:r>
    </w:p>
    <w:p w:rsidR="00587D3E" w:rsidRDefault="006A7B7E" w:rsidP="006A7B7E">
      <w:pPr>
        <w:pStyle w:val="ListParagraph"/>
        <w:numPr>
          <w:ilvl w:val="1"/>
          <w:numId w:val="2"/>
        </w:numPr>
      </w:pPr>
      <w:r w:rsidRPr="006A7B7E">
        <w:t xml:space="preserve">Tina – Took mass levels for </w:t>
      </w:r>
      <w:bookmarkStart w:id="0" w:name="_GoBack"/>
      <w:bookmarkEnd w:id="0"/>
      <w:r w:rsidRPr="006A7B7E">
        <w:t>2064 planning period from the data under the modeling button on TSSv1 to figure out what the PM levels would be – less than 10 µg/m3 total on the worst haze days in California. Look at the baseline days with the lowest quintile species mass by  individual species, then average by species, then sum these “lowest” averages to get theoretical total as PM10 – should this be natural conditions?</w:t>
      </w:r>
      <w:r w:rsidR="00587D3E">
        <w:t xml:space="preserve"> </w:t>
      </w:r>
    </w:p>
    <w:p w:rsidR="00587D3E" w:rsidRDefault="005A5479" w:rsidP="00587D3E">
      <w:pPr>
        <w:pStyle w:val="ListParagraph"/>
        <w:numPr>
          <w:ilvl w:val="1"/>
          <w:numId w:val="2"/>
        </w:numPr>
      </w:pPr>
      <w:r>
        <w:t xml:space="preserve">Ryan - </w:t>
      </w:r>
      <w:r w:rsidR="00587D3E">
        <w:t xml:space="preserve">Natural Conditions work could possibly be an item for future work. It is good to come up with ideas and concerns, including variability between class I areas. We don’t need to complete all the analysis right now. </w:t>
      </w:r>
      <w:r w:rsidR="005B62AA">
        <w:t xml:space="preserve">We should outline potential future ways to look into natural conditions. </w:t>
      </w:r>
    </w:p>
    <w:p w:rsidR="005B62AA" w:rsidRDefault="005A5479" w:rsidP="00587D3E">
      <w:pPr>
        <w:pStyle w:val="ListParagraph"/>
        <w:numPr>
          <w:ilvl w:val="1"/>
          <w:numId w:val="2"/>
        </w:numPr>
      </w:pPr>
      <w:r>
        <w:t xml:space="preserve">Brandon - </w:t>
      </w:r>
      <w:r w:rsidR="005B62AA">
        <w:t xml:space="preserve">Trying to figure out what Natural Conditions are and how they were created is very complicated. Brandon’s work could be helpful to better understand how this all works together and flows. </w:t>
      </w:r>
    </w:p>
    <w:p w:rsidR="005A5479" w:rsidRDefault="005A5479" w:rsidP="005A5479">
      <w:pPr>
        <w:pStyle w:val="ListParagraph"/>
        <w:numPr>
          <w:ilvl w:val="2"/>
          <w:numId w:val="2"/>
        </w:numPr>
      </w:pPr>
      <w:r>
        <w:t>The power point included in the meeting invite walks through how Natural Conditions are calculated:</w:t>
      </w:r>
    </w:p>
    <w:p w:rsidR="005A5479" w:rsidRDefault="005A5479" w:rsidP="005A5479">
      <w:pPr>
        <w:pStyle w:val="ListParagraph"/>
        <w:numPr>
          <w:ilvl w:val="3"/>
          <w:numId w:val="2"/>
        </w:numPr>
      </w:pPr>
      <w:r>
        <w:t xml:space="preserve">Step 1 (slide </w:t>
      </w:r>
      <w:r w:rsidR="00351578">
        <w:t>3</w:t>
      </w:r>
      <w:r>
        <w:t xml:space="preserve">): Take the annual average of the mass (units = </w:t>
      </w:r>
      <w:r w:rsidR="00337655">
        <w:t>µg/m</w:t>
      </w:r>
      <w:r w:rsidR="00337655" w:rsidRPr="00337655">
        <w:rPr>
          <w:vertAlign w:val="superscript"/>
        </w:rPr>
        <w:t>3</w:t>
      </w:r>
      <w:r>
        <w:t>)</w:t>
      </w:r>
      <w:r w:rsidR="007461B2">
        <w:t xml:space="preserve"> for each species (years 2000-2004)</w:t>
      </w:r>
    </w:p>
    <w:p w:rsidR="00280503" w:rsidRDefault="00351578" w:rsidP="005A5479">
      <w:pPr>
        <w:pStyle w:val="ListParagraph"/>
        <w:numPr>
          <w:ilvl w:val="3"/>
          <w:numId w:val="2"/>
        </w:numPr>
      </w:pPr>
      <w:r>
        <w:t>Step 2 (slide 4</w:t>
      </w:r>
      <w:r w:rsidR="00280503">
        <w:t xml:space="preserve">): Get the </w:t>
      </w:r>
      <w:proofErr w:type="spellStart"/>
      <w:r w:rsidR="00280503">
        <w:t>Trijonis</w:t>
      </w:r>
      <w:proofErr w:type="spellEnd"/>
      <w:r w:rsidR="00280503">
        <w:t xml:space="preserve"> numbers for the Western U.S. for each species</w:t>
      </w:r>
    </w:p>
    <w:p w:rsidR="00280503" w:rsidRDefault="00351578" w:rsidP="005A5479">
      <w:pPr>
        <w:pStyle w:val="ListParagraph"/>
        <w:numPr>
          <w:ilvl w:val="3"/>
          <w:numId w:val="2"/>
        </w:numPr>
      </w:pPr>
      <w:r>
        <w:t>Step 3 (slide 5</w:t>
      </w:r>
      <w:r w:rsidR="00280503">
        <w:t>): Calculate a scaling factor (AA/</w:t>
      </w:r>
      <w:proofErr w:type="spellStart"/>
      <w:r w:rsidR="00280503">
        <w:t>Trijonis</w:t>
      </w:r>
      <w:proofErr w:type="spellEnd"/>
      <w:r w:rsidR="00280503">
        <w:t>). You will have a scaling factor for each site/year/species combination.</w:t>
      </w:r>
    </w:p>
    <w:p w:rsidR="00280503" w:rsidRDefault="00351578" w:rsidP="005A5479">
      <w:pPr>
        <w:pStyle w:val="ListParagraph"/>
        <w:numPr>
          <w:ilvl w:val="3"/>
          <w:numId w:val="2"/>
        </w:numPr>
      </w:pPr>
      <w:r>
        <w:t>Step 4 (slide 6</w:t>
      </w:r>
      <w:r w:rsidR="00280503">
        <w:t xml:space="preserve">): Calculate a new distribution that has the </w:t>
      </w:r>
      <w:proofErr w:type="spellStart"/>
      <w:r w:rsidR="00280503">
        <w:t>Trijonis</w:t>
      </w:r>
      <w:proofErr w:type="spellEnd"/>
      <w:r w:rsidR="00280503">
        <w:t xml:space="preserve"> number as the mean.</w:t>
      </w:r>
    </w:p>
    <w:p w:rsidR="00351578" w:rsidRDefault="00351578" w:rsidP="005A5479">
      <w:pPr>
        <w:pStyle w:val="ListParagraph"/>
        <w:numPr>
          <w:ilvl w:val="3"/>
          <w:numId w:val="2"/>
        </w:numPr>
      </w:pPr>
      <w:r>
        <w:t>Step 5 (slide 8): Convert back to light extinction units for each species in its new distribution.</w:t>
      </w:r>
    </w:p>
    <w:p w:rsidR="00351578" w:rsidRDefault="00351578" w:rsidP="005A5479">
      <w:pPr>
        <w:pStyle w:val="ListParagraph"/>
        <w:numPr>
          <w:ilvl w:val="3"/>
          <w:numId w:val="2"/>
        </w:numPr>
      </w:pPr>
      <w:r>
        <w:t xml:space="preserve">Step 6 (slide 10): Get the mean value of each year (2000-2004) – The mean of these numbers is NCII for that species. Repeat for all species (slide 11). </w:t>
      </w:r>
    </w:p>
    <w:p w:rsidR="00084898" w:rsidRDefault="00351578" w:rsidP="00337655">
      <w:pPr>
        <w:pStyle w:val="ListParagraph"/>
        <w:numPr>
          <w:ilvl w:val="3"/>
          <w:numId w:val="2"/>
        </w:numPr>
      </w:pPr>
      <w:r>
        <w:t xml:space="preserve">The remaining slides show how the </w:t>
      </w:r>
      <w:proofErr w:type="spellStart"/>
      <w:r>
        <w:t>trijonis</w:t>
      </w:r>
      <w:proofErr w:type="spellEnd"/>
      <w:r>
        <w:t xml:space="preserve"> number compares to the distribution of the species for each of the 26 test sites. </w:t>
      </w:r>
    </w:p>
    <w:p w:rsidR="000C752D" w:rsidRDefault="00DC0653" w:rsidP="00103D71">
      <w:pPr>
        <w:pStyle w:val="ListParagraph"/>
        <w:numPr>
          <w:ilvl w:val="0"/>
          <w:numId w:val="2"/>
        </w:numPr>
      </w:pPr>
      <w:r>
        <w:t>Action Items</w:t>
      </w:r>
    </w:p>
    <w:p w:rsidR="00084898" w:rsidRDefault="00084898" w:rsidP="00084898">
      <w:pPr>
        <w:pStyle w:val="ListParagraph"/>
        <w:numPr>
          <w:ilvl w:val="1"/>
          <w:numId w:val="2"/>
        </w:numPr>
      </w:pPr>
      <w:r>
        <w:t>New Mexico will take notes on 10/18 call.</w:t>
      </w:r>
    </w:p>
    <w:p w:rsidR="00337655" w:rsidRDefault="00337655" w:rsidP="00084898">
      <w:pPr>
        <w:pStyle w:val="ListParagraph"/>
        <w:numPr>
          <w:ilvl w:val="1"/>
          <w:numId w:val="2"/>
        </w:numPr>
      </w:pPr>
      <w:r>
        <w:t xml:space="preserve">Ryan will add link to the summary document on the </w:t>
      </w:r>
      <w:proofErr w:type="spellStart"/>
      <w:r>
        <w:t>Sharefile</w:t>
      </w:r>
      <w:proofErr w:type="spellEnd"/>
      <w:r>
        <w:t xml:space="preserve"> site.</w:t>
      </w:r>
    </w:p>
    <w:p w:rsidR="00587D3E" w:rsidRDefault="00587D3E" w:rsidP="00084898">
      <w:pPr>
        <w:pStyle w:val="ListParagraph"/>
        <w:numPr>
          <w:ilvl w:val="1"/>
          <w:numId w:val="2"/>
        </w:numPr>
      </w:pPr>
      <w:r>
        <w:t>Consider volunteering for summary document sections.</w:t>
      </w:r>
    </w:p>
    <w:p w:rsidR="00587D3E" w:rsidRDefault="00587D3E" w:rsidP="00084898">
      <w:pPr>
        <w:pStyle w:val="ListParagraph"/>
        <w:numPr>
          <w:ilvl w:val="1"/>
          <w:numId w:val="2"/>
        </w:numPr>
      </w:pPr>
      <w:r>
        <w:lastRenderedPageBreak/>
        <w:t>1</w:t>
      </w:r>
      <w:r w:rsidRPr="00587D3E">
        <w:rPr>
          <w:vertAlign w:val="superscript"/>
        </w:rPr>
        <w:t>st</w:t>
      </w:r>
      <w:r>
        <w:t xml:space="preserve"> draft of summary document sections due on October 31</w:t>
      </w:r>
      <w:r w:rsidRPr="00587D3E">
        <w:rPr>
          <w:vertAlign w:val="superscript"/>
        </w:rPr>
        <w:t>st</w:t>
      </w:r>
      <w:r>
        <w:t xml:space="preserve">. </w:t>
      </w:r>
    </w:p>
    <w:p w:rsidR="000C6139" w:rsidRPr="000C6139" w:rsidRDefault="000C6139" w:rsidP="000C6139">
      <w:pPr>
        <w:pStyle w:val="Caption"/>
        <w:keepNext/>
        <w:rPr>
          <w:b/>
          <w:sz w:val="24"/>
          <w:szCs w:val="24"/>
        </w:rPr>
      </w:pPr>
      <w:r w:rsidRPr="000C6139">
        <w:rPr>
          <w:b/>
          <w:sz w:val="24"/>
          <w:szCs w:val="24"/>
        </w:rPr>
        <w:t>Notetaking Schedule</w:t>
      </w:r>
    </w:p>
    <w:tbl>
      <w:tblPr>
        <w:tblW w:w="7320" w:type="dxa"/>
        <w:tblInd w:w="-5" w:type="dxa"/>
        <w:tblLook w:val="04A0" w:firstRow="1" w:lastRow="0" w:firstColumn="1" w:lastColumn="0" w:noHBand="0" w:noVBand="1"/>
      </w:tblPr>
      <w:tblGrid>
        <w:gridCol w:w="2620"/>
        <w:gridCol w:w="2080"/>
        <w:gridCol w:w="2620"/>
      </w:tblGrid>
      <w:tr w:rsidR="002F2D6E" w:rsidRPr="002F2D6E" w:rsidTr="002F2D6E">
        <w:trPr>
          <w:trHeight w:val="57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State</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Notetaking Date</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Representative</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Wyoming</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9/6/2018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Amber</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California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9/20/2018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Tina</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Montana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10/4/2018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Brandon, Kristen, Rebecca</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BB4CE5">
            <w:pPr>
              <w:spacing w:after="0" w:line="240" w:lineRule="auto"/>
              <w:rPr>
                <w:rFonts w:ascii="Calibri" w:eastAsia="Times New Roman" w:hAnsi="Calibri" w:cs="Calibri"/>
                <w:color w:val="000000"/>
              </w:rPr>
            </w:pPr>
            <w:r w:rsidRPr="002F2D6E">
              <w:rPr>
                <w:rFonts w:ascii="Calibri" w:eastAsia="Times New Roman" w:hAnsi="Calibri" w:cs="Calibri"/>
                <w:color w:val="000000"/>
              </w:rPr>
              <w:t>Ne</w:t>
            </w:r>
            <w:r w:rsidR="00BB4CE5">
              <w:rPr>
                <w:rFonts w:ascii="Calibri" w:eastAsia="Times New Roman" w:hAnsi="Calibri" w:cs="Calibri"/>
                <w:color w:val="000000"/>
              </w:rPr>
              <w:t>w Mexico</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10/18/2018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BB4CE5" w:rsidP="002F2D6E">
            <w:pPr>
              <w:spacing w:after="0" w:line="240" w:lineRule="auto"/>
              <w:jc w:val="center"/>
              <w:rPr>
                <w:rFonts w:ascii="Calibri" w:eastAsia="Times New Roman" w:hAnsi="Calibri" w:cs="Calibri"/>
                <w:color w:val="000000"/>
              </w:rPr>
            </w:pPr>
            <w:r>
              <w:rPr>
                <w:rFonts w:ascii="Calibri" w:eastAsia="Times New Roman" w:hAnsi="Calibri" w:cs="Calibri"/>
                <w:color w:val="000000"/>
              </w:rPr>
              <w:t>Cindy</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BB4CE5" w:rsidP="002F2D6E">
            <w:pPr>
              <w:spacing w:after="0" w:line="240" w:lineRule="auto"/>
              <w:rPr>
                <w:rFonts w:ascii="Calibri" w:eastAsia="Times New Roman" w:hAnsi="Calibri" w:cs="Calibri"/>
                <w:color w:val="000000"/>
              </w:rPr>
            </w:pPr>
            <w:r>
              <w:rPr>
                <w:rFonts w:ascii="Calibri" w:eastAsia="Times New Roman" w:hAnsi="Calibri" w:cs="Calibri"/>
                <w:color w:val="000000"/>
              </w:rPr>
              <w:t>Nevada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11/1/2018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BB4CE5" w:rsidP="002F2D6E">
            <w:pPr>
              <w:spacing w:after="0" w:line="240" w:lineRule="auto"/>
              <w:jc w:val="center"/>
              <w:rPr>
                <w:rFonts w:ascii="Calibri" w:eastAsia="Times New Roman" w:hAnsi="Calibri" w:cs="Calibri"/>
                <w:color w:val="000000"/>
              </w:rPr>
            </w:pPr>
            <w:r>
              <w:rPr>
                <w:rFonts w:ascii="Calibri" w:eastAsia="Times New Roman" w:hAnsi="Calibri" w:cs="Calibri"/>
                <w:color w:val="000000"/>
              </w:rPr>
              <w:t>Frank</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Oregon</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11/15/2018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Phil</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Arizona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11/29/2018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Ryan</w:t>
            </w:r>
          </w:p>
        </w:tc>
      </w:tr>
    </w:tbl>
    <w:p w:rsidR="000C6139" w:rsidRDefault="000C6139" w:rsidP="008F10C2"/>
    <w:p w:rsidR="000876BF" w:rsidRDefault="000876BF">
      <w:pPr>
        <w:rPr>
          <w:b/>
          <w:i/>
          <w:iCs/>
          <w:color w:val="44546A" w:themeColor="text2"/>
          <w:sz w:val="24"/>
          <w:szCs w:val="24"/>
        </w:rPr>
      </w:pPr>
      <w:r>
        <w:rPr>
          <w:b/>
          <w:sz w:val="24"/>
          <w:szCs w:val="24"/>
        </w:rPr>
        <w:br w:type="page"/>
      </w:r>
    </w:p>
    <w:p w:rsidR="002F2D6E" w:rsidRPr="00BD44C3" w:rsidRDefault="002F2D6E" w:rsidP="002F2D6E">
      <w:pPr>
        <w:pStyle w:val="Caption"/>
        <w:keepNext/>
        <w:rPr>
          <w:b/>
          <w:color w:val="FF0000"/>
          <w:sz w:val="24"/>
          <w:szCs w:val="24"/>
        </w:rPr>
      </w:pPr>
      <w:r w:rsidRPr="00EE6F25">
        <w:rPr>
          <w:b/>
          <w:sz w:val="24"/>
          <w:szCs w:val="24"/>
        </w:rPr>
        <w:lastRenderedPageBreak/>
        <w:t>Remaining Task List</w:t>
      </w:r>
      <w:r w:rsidR="00BD44C3">
        <w:rPr>
          <w:b/>
          <w:sz w:val="24"/>
          <w:szCs w:val="24"/>
        </w:rPr>
        <w:t xml:space="preserve"> </w:t>
      </w:r>
      <w:r w:rsidR="00BD44C3">
        <w:rPr>
          <w:b/>
          <w:color w:val="FF0000"/>
          <w:sz w:val="24"/>
          <w:szCs w:val="24"/>
        </w:rPr>
        <w:t>(Under Construction!)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350"/>
        <w:gridCol w:w="2587"/>
        <w:gridCol w:w="2808"/>
      </w:tblGrid>
      <w:tr w:rsidR="0083344A" w:rsidRPr="002F2D6E" w:rsidTr="0083344A">
        <w:trPr>
          <w:trHeight w:val="300"/>
        </w:trPr>
        <w:tc>
          <w:tcPr>
            <w:tcW w:w="2610" w:type="dxa"/>
            <w:shd w:val="clear" w:color="auto" w:fill="auto"/>
            <w:vAlign w:val="center"/>
            <w:hideMark/>
          </w:tcPr>
          <w:p w:rsidR="0083344A" w:rsidRPr="002F2D6E" w:rsidRDefault="0083344A" w:rsidP="002C04DD">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Task</w:t>
            </w:r>
          </w:p>
        </w:tc>
        <w:tc>
          <w:tcPr>
            <w:tcW w:w="1350" w:type="dxa"/>
            <w:shd w:val="clear" w:color="auto" w:fill="auto"/>
            <w:noWrap/>
            <w:vAlign w:val="center"/>
            <w:hideMark/>
          </w:tcPr>
          <w:p w:rsidR="0083344A" w:rsidRPr="002F2D6E" w:rsidRDefault="0083344A" w:rsidP="002C04DD">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Completion Date</w:t>
            </w:r>
          </w:p>
        </w:tc>
        <w:tc>
          <w:tcPr>
            <w:tcW w:w="2587" w:type="dxa"/>
            <w:vAlign w:val="center"/>
          </w:tcPr>
          <w:p w:rsidR="0083344A" w:rsidRPr="002F2D6E" w:rsidRDefault="0083344A" w:rsidP="002C04DD">
            <w:pPr>
              <w:spacing w:after="0" w:line="240" w:lineRule="auto"/>
              <w:rPr>
                <w:rFonts w:ascii="Calibri" w:eastAsia="Times New Roman" w:hAnsi="Calibri" w:cs="Calibri"/>
                <w:b/>
                <w:bCs/>
                <w:color w:val="000000"/>
              </w:rPr>
            </w:pPr>
            <w:r>
              <w:rPr>
                <w:rFonts w:ascii="Calibri" w:eastAsia="Times New Roman" w:hAnsi="Calibri" w:cs="Calibri"/>
                <w:b/>
                <w:bCs/>
                <w:color w:val="000000"/>
              </w:rPr>
              <w:t>Documentation</w:t>
            </w:r>
          </w:p>
        </w:tc>
        <w:tc>
          <w:tcPr>
            <w:tcW w:w="2808" w:type="dxa"/>
            <w:shd w:val="clear" w:color="auto" w:fill="auto"/>
            <w:vAlign w:val="center"/>
            <w:hideMark/>
          </w:tcPr>
          <w:p w:rsidR="0083344A" w:rsidRPr="002F2D6E" w:rsidRDefault="0083344A" w:rsidP="002C04DD">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Responsible Parties</w:t>
            </w:r>
          </w:p>
        </w:tc>
      </w:tr>
      <w:tr w:rsidR="0083344A" w:rsidRPr="002F2D6E" w:rsidTr="0083344A">
        <w:trPr>
          <w:trHeight w:val="3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ID Sites w/ missing data</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6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algorithms for patching substitution</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6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sites which have moved</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863"/>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MID summary document update &amp; planning workgroup discussion on data completion timeline</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7E6A29">
              <w:rPr>
                <w:rFonts w:ascii="Calibri" w:eastAsia="Times New Roman" w:hAnsi="Calibri" w:cs="Calibri"/>
                <w:color w:val="000000"/>
              </w:rPr>
              <w:t>https://azdeq.sharefile.com/d-s03b7c1d871e42278</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 xml:space="preserve">Control Measures Subcommittee / EI &amp; </w:t>
            </w:r>
            <w:r>
              <w:rPr>
                <w:rFonts w:ascii="Calibri" w:eastAsia="Times New Roman" w:hAnsi="Calibri" w:cs="Calibri"/>
                <w:color w:val="000000"/>
              </w:rPr>
              <w:t>Modeling Subcommittee / MD</w:t>
            </w:r>
            <w:r w:rsidRPr="002F2D6E">
              <w:rPr>
                <w:rFonts w:ascii="Calibri" w:eastAsia="Times New Roman" w:hAnsi="Calibri" w:cs="Calibri"/>
                <w:color w:val="000000"/>
              </w:rPr>
              <w:t>GSS / Database Subcommittee</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Trends Analysis for all sites</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r>
              <w:rPr>
                <w:rFonts w:ascii="Calibri" w:eastAsia="Times New Roman" w:hAnsi="Calibri" w:cs="Calibri"/>
                <w:color w:val="000000"/>
              </w:rPr>
              <w:t xml:space="preserve"> &amp; ARS (?)</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Data Substitution</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Dec-18</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305"/>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Natural Conditions Recommendation</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83344A" w:rsidRPr="002F2D6E" w:rsidTr="0083344A">
        <w:trPr>
          <w:trHeight w:val="6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International Emission URP Adjustment</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EI &amp; Modeling Subcommittee / MD</w:t>
            </w:r>
            <w:r w:rsidRPr="002F2D6E">
              <w:rPr>
                <w:rFonts w:ascii="Calibri" w:eastAsia="Times New Roman" w:hAnsi="Calibri" w:cs="Calibri"/>
                <w:color w:val="000000"/>
              </w:rPr>
              <w:t>GSS</w:t>
            </w:r>
          </w:p>
        </w:tc>
      </w:tr>
      <w:tr w:rsidR="0083344A" w:rsidRPr="002F2D6E" w:rsidTr="0083344A">
        <w:trPr>
          <w:trHeight w:val="6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Prescribed Fire URP Adjustment</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FSWG /</w:t>
            </w:r>
            <w:r>
              <w:rPr>
                <w:rFonts w:ascii="Calibri" w:eastAsia="Times New Roman" w:hAnsi="Calibri" w:cs="Calibri"/>
                <w:color w:val="000000"/>
              </w:rPr>
              <w:t xml:space="preserve"> EI &amp; Modeling Subcommittee / MD</w:t>
            </w:r>
            <w:r w:rsidRPr="002F2D6E">
              <w:rPr>
                <w:rFonts w:ascii="Calibri" w:eastAsia="Times New Roman" w:hAnsi="Calibri" w:cs="Calibri"/>
                <w:color w:val="000000"/>
              </w:rPr>
              <w:t>GSS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URP Adjustment Summary Doc</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Calculate RH metric for all sites</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Subcommittee Summary Document</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bl>
    <w:p w:rsidR="002F2D6E" w:rsidRDefault="002F2D6E" w:rsidP="008F10C2"/>
    <w:sectPr w:rsidR="002F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41B"/>
    <w:multiLevelType w:val="hybridMultilevel"/>
    <w:tmpl w:val="547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710F0"/>
    <w:rsid w:val="00084898"/>
    <w:rsid w:val="000876BF"/>
    <w:rsid w:val="000B3D76"/>
    <w:rsid w:val="000C6139"/>
    <w:rsid w:val="000C752D"/>
    <w:rsid w:val="000E7C91"/>
    <w:rsid w:val="00103D71"/>
    <w:rsid w:val="001722CF"/>
    <w:rsid w:val="00182170"/>
    <w:rsid w:val="00247900"/>
    <w:rsid w:val="00280503"/>
    <w:rsid w:val="002C5A7A"/>
    <w:rsid w:val="002E6E2B"/>
    <w:rsid w:val="002F2D6E"/>
    <w:rsid w:val="00337655"/>
    <w:rsid w:val="00351578"/>
    <w:rsid w:val="003E2470"/>
    <w:rsid w:val="003F08C3"/>
    <w:rsid w:val="003F09CF"/>
    <w:rsid w:val="00400A5D"/>
    <w:rsid w:val="00426DA8"/>
    <w:rsid w:val="00436F40"/>
    <w:rsid w:val="0044007D"/>
    <w:rsid w:val="00445F41"/>
    <w:rsid w:val="00480C98"/>
    <w:rsid w:val="00487BA5"/>
    <w:rsid w:val="004D0CF6"/>
    <w:rsid w:val="00520C5B"/>
    <w:rsid w:val="00534D62"/>
    <w:rsid w:val="0054590A"/>
    <w:rsid w:val="00587046"/>
    <w:rsid w:val="00587D3E"/>
    <w:rsid w:val="005A5479"/>
    <w:rsid w:val="005B44D8"/>
    <w:rsid w:val="005B62AA"/>
    <w:rsid w:val="005C637C"/>
    <w:rsid w:val="006A7B7E"/>
    <w:rsid w:val="007461B2"/>
    <w:rsid w:val="00812E13"/>
    <w:rsid w:val="00817E71"/>
    <w:rsid w:val="0083344A"/>
    <w:rsid w:val="00864E5C"/>
    <w:rsid w:val="008652B7"/>
    <w:rsid w:val="00882F89"/>
    <w:rsid w:val="00892304"/>
    <w:rsid w:val="008D35ED"/>
    <w:rsid w:val="008F10C2"/>
    <w:rsid w:val="0090305C"/>
    <w:rsid w:val="0092681C"/>
    <w:rsid w:val="00945144"/>
    <w:rsid w:val="00956EAC"/>
    <w:rsid w:val="009B15E4"/>
    <w:rsid w:val="009B618C"/>
    <w:rsid w:val="00A1713A"/>
    <w:rsid w:val="00A21DFF"/>
    <w:rsid w:val="00A7698E"/>
    <w:rsid w:val="00AE575B"/>
    <w:rsid w:val="00BB45B0"/>
    <w:rsid w:val="00BB4CE5"/>
    <w:rsid w:val="00BD44C3"/>
    <w:rsid w:val="00C211EC"/>
    <w:rsid w:val="00C8556E"/>
    <w:rsid w:val="00CB1EF1"/>
    <w:rsid w:val="00CD3ED3"/>
    <w:rsid w:val="00D025A0"/>
    <w:rsid w:val="00D15749"/>
    <w:rsid w:val="00D81221"/>
    <w:rsid w:val="00D848D1"/>
    <w:rsid w:val="00DB67B4"/>
    <w:rsid w:val="00DC0653"/>
    <w:rsid w:val="00E552B6"/>
    <w:rsid w:val="00E770C7"/>
    <w:rsid w:val="00E938BD"/>
    <w:rsid w:val="00E97CDA"/>
    <w:rsid w:val="00EE6F25"/>
    <w:rsid w:val="00EF3473"/>
    <w:rsid w:val="00F11F3F"/>
    <w:rsid w:val="00F32E49"/>
    <w:rsid w:val="00F401B5"/>
    <w:rsid w:val="00F95BF0"/>
    <w:rsid w:val="00FA0E45"/>
    <w:rsid w:val="00FA2856"/>
    <w:rsid w:val="00FA2D47"/>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paragraph" w:styleId="Caption">
    <w:name w:val="caption"/>
    <w:basedOn w:val="Normal"/>
    <w:next w:val="Normal"/>
    <w:uiPriority w:val="35"/>
    <w:unhideWhenUsed/>
    <w:qFormat/>
    <w:rsid w:val="000C61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4180">
      <w:bodyDiv w:val="1"/>
      <w:marLeft w:val="0"/>
      <w:marRight w:val="0"/>
      <w:marTop w:val="0"/>
      <w:marBottom w:val="0"/>
      <w:divBdr>
        <w:top w:val="none" w:sz="0" w:space="0" w:color="auto"/>
        <w:left w:val="none" w:sz="0" w:space="0" w:color="auto"/>
        <w:bottom w:val="none" w:sz="0" w:space="0" w:color="auto"/>
        <w:right w:val="none" w:sz="0" w:space="0" w:color="auto"/>
      </w:divBdr>
    </w:div>
    <w:div w:id="1005745164">
      <w:bodyDiv w:val="1"/>
      <w:marLeft w:val="0"/>
      <w:marRight w:val="0"/>
      <w:marTop w:val="0"/>
      <w:marBottom w:val="0"/>
      <w:divBdr>
        <w:top w:val="none" w:sz="0" w:space="0" w:color="auto"/>
        <w:left w:val="none" w:sz="0" w:space="0" w:color="auto"/>
        <w:bottom w:val="none" w:sz="0" w:space="0" w:color="auto"/>
        <w:right w:val="none" w:sz="0" w:space="0" w:color="auto"/>
      </w:divBdr>
    </w:div>
    <w:div w:id="1658458621">
      <w:bodyDiv w:val="1"/>
      <w:marLeft w:val="0"/>
      <w:marRight w:val="0"/>
      <w:marTop w:val="0"/>
      <w:marBottom w:val="0"/>
      <w:divBdr>
        <w:top w:val="none" w:sz="0" w:space="0" w:color="auto"/>
        <w:left w:val="none" w:sz="0" w:space="0" w:color="auto"/>
        <w:bottom w:val="none" w:sz="0" w:space="0" w:color="auto"/>
        <w:right w:val="none" w:sz="0" w:space="0" w:color="auto"/>
      </w:divBdr>
    </w:div>
    <w:div w:id="18531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deq.sharefile.com/d-sc6c4f002be1402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TSC.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9D8F-E29F-4D57-BE4B-099617F1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2018-10-10T15:45:00Z</dcterms:created>
  <dcterms:modified xsi:type="dcterms:W3CDTF">2018-10-30T13:27:00Z</dcterms:modified>
</cp:coreProperties>
</file>